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DAE" w:rsidRPr="00E75DAE" w:rsidRDefault="00E75DAE" w:rsidP="00E75DAE">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E75DAE">
        <w:rPr>
          <w:rFonts w:ascii="Times New Roman" w:eastAsia="Times New Roman" w:hAnsi="Times New Roman" w:cs="Times New Roman"/>
          <w:b/>
          <w:bCs/>
          <w:kern w:val="36"/>
          <w:sz w:val="48"/>
          <w:szCs w:val="48"/>
          <w:lang w:eastAsia="it-IT"/>
        </w:rPr>
        <w:t>Residenza Fotografica “Dove Tende la Luce” –Orsara di Puglia</w:t>
      </w:r>
    </w:p>
    <w:p w:rsidR="00E75DAE" w:rsidRPr="00E75DAE" w:rsidRDefault="00E75DAE" w:rsidP="00E75DA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75DAE">
        <w:rPr>
          <w:rFonts w:ascii="Times New Roman" w:eastAsia="Times New Roman" w:hAnsi="Times New Roman" w:cs="Times New Roman"/>
          <w:b/>
          <w:bCs/>
          <w:sz w:val="36"/>
          <w:szCs w:val="36"/>
          <w:lang w:eastAsia="it-IT"/>
        </w:rPr>
        <w:t>Presentazione del borgo</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b/>
          <w:bCs/>
          <w:sz w:val="24"/>
          <w:szCs w:val="24"/>
          <w:lang w:eastAsia="it-IT"/>
        </w:rPr>
        <w:t>Orsara di Puglia</w:t>
      </w:r>
      <w:r w:rsidRPr="00E75DAE">
        <w:rPr>
          <w:rFonts w:ascii="Times New Roman" w:eastAsia="Times New Roman" w:hAnsi="Times New Roman" w:cs="Times New Roman"/>
          <w:sz w:val="24"/>
          <w:szCs w:val="24"/>
          <w:lang w:eastAsia="it-IT"/>
        </w:rPr>
        <w:t xml:space="preserve"> è un </w:t>
      </w:r>
      <w:r w:rsidRPr="00E75DAE">
        <w:rPr>
          <w:rFonts w:ascii="Times New Roman" w:eastAsia="Times New Roman" w:hAnsi="Times New Roman" w:cs="Times New Roman"/>
          <w:b/>
          <w:bCs/>
          <w:sz w:val="24"/>
          <w:szCs w:val="24"/>
          <w:lang w:eastAsia="it-IT"/>
        </w:rPr>
        <w:t>borgo medievale</w:t>
      </w:r>
      <w:r w:rsidRPr="00E75DAE">
        <w:rPr>
          <w:rFonts w:ascii="Times New Roman" w:eastAsia="Times New Roman" w:hAnsi="Times New Roman" w:cs="Times New Roman"/>
          <w:sz w:val="24"/>
          <w:szCs w:val="24"/>
          <w:lang w:eastAsia="it-IT"/>
        </w:rPr>
        <w:t xml:space="preserve"> incastonato sui Monti Dauni, dove il tempo ha lasciato tracce visibili e stratificate. Il suo </w:t>
      </w:r>
      <w:r w:rsidRPr="00E75DAE">
        <w:rPr>
          <w:rFonts w:ascii="Times New Roman" w:eastAsia="Times New Roman" w:hAnsi="Times New Roman" w:cs="Times New Roman"/>
          <w:b/>
          <w:bCs/>
          <w:sz w:val="24"/>
          <w:szCs w:val="24"/>
          <w:lang w:eastAsia="it-IT"/>
        </w:rPr>
        <w:t>lontano passato</w:t>
      </w:r>
      <w:r w:rsidRPr="00E75DAE">
        <w:rPr>
          <w:rFonts w:ascii="Times New Roman" w:eastAsia="Times New Roman" w:hAnsi="Times New Roman" w:cs="Times New Roman"/>
          <w:sz w:val="24"/>
          <w:szCs w:val="24"/>
          <w:lang w:eastAsia="it-IT"/>
        </w:rPr>
        <w:t xml:space="preserve"> si riflette nelle architetture religiose – chiese, conventi, luoghi di culto – così come negli edifici </w:t>
      </w:r>
      <w:r w:rsidRPr="00E75DAE">
        <w:rPr>
          <w:rFonts w:ascii="Times New Roman" w:eastAsia="Times New Roman" w:hAnsi="Times New Roman" w:cs="Times New Roman"/>
          <w:b/>
          <w:bCs/>
          <w:sz w:val="24"/>
          <w:szCs w:val="24"/>
          <w:lang w:eastAsia="it-IT"/>
        </w:rPr>
        <w:t>signorili</w:t>
      </w:r>
      <w:r w:rsidRPr="00E75DAE">
        <w:rPr>
          <w:rFonts w:ascii="Times New Roman" w:eastAsia="Times New Roman" w:hAnsi="Times New Roman" w:cs="Times New Roman"/>
          <w:sz w:val="24"/>
          <w:szCs w:val="24"/>
          <w:lang w:eastAsia="it-IT"/>
        </w:rPr>
        <w:t>, testimonianze di una storia fatta di passaggi, potere, devozione e vita comunitaria. I vicoli, le pietre e le prospettive del paese raccontano ancora oggi un’identità antica, custodita e vissuta.</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Collocata nell’area interna della Puglia, al confine con la Campania, Orsara è un luogo in cui la </w:t>
      </w:r>
      <w:r w:rsidRPr="00E75DAE">
        <w:rPr>
          <w:rFonts w:ascii="Times New Roman" w:eastAsia="Times New Roman" w:hAnsi="Times New Roman" w:cs="Times New Roman"/>
          <w:b/>
          <w:bCs/>
          <w:sz w:val="24"/>
          <w:szCs w:val="24"/>
          <w:lang w:eastAsia="it-IT"/>
        </w:rPr>
        <w:t>luce svela ritmi autentici</w:t>
      </w:r>
      <w:r w:rsidRPr="00E75DAE">
        <w:rPr>
          <w:rFonts w:ascii="Times New Roman" w:eastAsia="Times New Roman" w:hAnsi="Times New Roman" w:cs="Times New Roman"/>
          <w:sz w:val="24"/>
          <w:szCs w:val="24"/>
          <w:lang w:eastAsia="it-IT"/>
        </w:rPr>
        <w:t>. Tra boschi secolari, prati di orchidee sul Monte Preisi e ampie vedute sulla valle del Cervaro, il paesaggio naturale dialoga con una comunità profondamente legata alla propria terra.</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Nonostante lo </w:t>
      </w:r>
      <w:r w:rsidRPr="00E75DAE">
        <w:rPr>
          <w:rFonts w:ascii="Times New Roman" w:eastAsia="Times New Roman" w:hAnsi="Times New Roman" w:cs="Times New Roman"/>
          <w:b/>
          <w:bCs/>
          <w:sz w:val="24"/>
          <w:szCs w:val="24"/>
          <w:lang w:eastAsia="it-IT"/>
        </w:rPr>
        <w:t>spopolamento</w:t>
      </w:r>
      <w:r w:rsidRPr="00E75DAE">
        <w:rPr>
          <w:rFonts w:ascii="Times New Roman" w:eastAsia="Times New Roman" w:hAnsi="Times New Roman" w:cs="Times New Roman"/>
          <w:sz w:val="24"/>
          <w:szCs w:val="24"/>
          <w:lang w:eastAsia="it-IT"/>
        </w:rPr>
        <w:t xml:space="preserve">, fenomeno comune alle aree interne del Sud Italia, Orsara conserva una </w:t>
      </w:r>
      <w:r w:rsidRPr="00E75DAE">
        <w:rPr>
          <w:rFonts w:ascii="Times New Roman" w:eastAsia="Times New Roman" w:hAnsi="Times New Roman" w:cs="Times New Roman"/>
          <w:b/>
          <w:bCs/>
          <w:sz w:val="24"/>
          <w:szCs w:val="24"/>
          <w:lang w:eastAsia="it-IT"/>
        </w:rPr>
        <w:t>comunità culturalmente vivace</w:t>
      </w:r>
      <w:r w:rsidRPr="00E75DAE">
        <w:rPr>
          <w:rFonts w:ascii="Times New Roman" w:eastAsia="Times New Roman" w:hAnsi="Times New Roman" w:cs="Times New Roman"/>
          <w:sz w:val="24"/>
          <w:szCs w:val="24"/>
          <w:lang w:eastAsia="it-IT"/>
        </w:rPr>
        <w:t xml:space="preserve">, capace di rinnovarsi attraverso pratiche quotidiane, relazioni sociali e iniziative condivise. In questo contesto, la </w:t>
      </w:r>
      <w:r w:rsidRPr="00E75DAE">
        <w:rPr>
          <w:rFonts w:ascii="Times New Roman" w:eastAsia="Times New Roman" w:hAnsi="Times New Roman" w:cs="Times New Roman"/>
          <w:b/>
          <w:bCs/>
          <w:sz w:val="24"/>
          <w:szCs w:val="24"/>
          <w:lang w:eastAsia="it-IT"/>
        </w:rPr>
        <w:t>presenza dei giovani</w:t>
      </w:r>
      <w:r w:rsidRPr="00E75DAE">
        <w:rPr>
          <w:rFonts w:ascii="Times New Roman" w:eastAsia="Times New Roman" w:hAnsi="Times New Roman" w:cs="Times New Roman"/>
          <w:sz w:val="24"/>
          <w:szCs w:val="24"/>
          <w:lang w:eastAsia="it-IT"/>
        </w:rPr>
        <w:t xml:space="preserve"> rappresenta una risorsa fondamentale: una generazione che abita il presente e immagina il futuro del borgo, intrecciando memoria e visione.</w:t>
      </w:r>
    </w:p>
    <w:p w:rsidR="00E75DAE" w:rsidRPr="00E75DAE" w:rsidRDefault="00176789" w:rsidP="00E75DAE">
      <w:pPr>
        <w:spacing w:after="0" w:line="240" w:lineRule="auto"/>
        <w:rPr>
          <w:rFonts w:ascii="Times New Roman" w:eastAsia="Times New Roman" w:hAnsi="Times New Roman" w:cs="Times New Roman"/>
          <w:sz w:val="24"/>
          <w:szCs w:val="24"/>
          <w:lang w:eastAsia="it-IT"/>
        </w:rPr>
      </w:pPr>
      <w:r w:rsidRPr="00176789">
        <w:rPr>
          <w:rFonts w:ascii="Times New Roman" w:eastAsia="Times New Roman" w:hAnsi="Times New Roman" w:cs="Times New Roman"/>
          <w:noProof/>
          <w:sz w:val="24"/>
          <w:szCs w:val="24"/>
          <w:lang w:eastAsia="it-IT"/>
        </w:rPr>
        <w:pict>
          <v:rect id="_x0000_i1030" alt="" style="width:481.9pt;height:.05pt;mso-width-percent:0;mso-height-percent:0;mso-width-percent:0;mso-height-percent:0" o:hralign="center" o:hrstd="t" o:hr="t" fillcolor="#a0a0a0" stroked="f"/>
        </w:pict>
      </w:r>
    </w:p>
    <w:p w:rsidR="00E75DAE" w:rsidRPr="00E75DAE" w:rsidRDefault="00E75DAE" w:rsidP="00E75DA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75DAE">
        <w:rPr>
          <w:rFonts w:ascii="Times New Roman" w:eastAsia="Times New Roman" w:hAnsi="Times New Roman" w:cs="Times New Roman"/>
          <w:b/>
          <w:bCs/>
          <w:sz w:val="36"/>
          <w:szCs w:val="36"/>
          <w:lang w:eastAsia="it-IT"/>
        </w:rPr>
        <w:t>Obiettivo della residenza</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La residenza fotografica </w:t>
      </w:r>
      <w:r w:rsidRPr="00E75DAE">
        <w:rPr>
          <w:rFonts w:ascii="Times New Roman" w:eastAsia="Times New Roman" w:hAnsi="Times New Roman" w:cs="Times New Roman"/>
          <w:b/>
          <w:bCs/>
          <w:sz w:val="24"/>
          <w:szCs w:val="24"/>
          <w:lang w:eastAsia="it-IT"/>
        </w:rPr>
        <w:t>“Dove Tende la Luce”</w:t>
      </w:r>
      <w:r w:rsidRPr="00E75DAE">
        <w:rPr>
          <w:rFonts w:ascii="Times New Roman" w:eastAsia="Times New Roman" w:hAnsi="Times New Roman" w:cs="Times New Roman"/>
          <w:sz w:val="24"/>
          <w:szCs w:val="24"/>
          <w:lang w:eastAsia="it-IT"/>
        </w:rPr>
        <w:t xml:space="preserve"> invita </w:t>
      </w:r>
      <w:r w:rsidRPr="00E75DAE">
        <w:rPr>
          <w:rFonts w:ascii="Times New Roman" w:eastAsia="Times New Roman" w:hAnsi="Times New Roman" w:cs="Times New Roman"/>
          <w:b/>
          <w:bCs/>
          <w:sz w:val="24"/>
          <w:szCs w:val="24"/>
          <w:lang w:eastAsia="it-IT"/>
        </w:rPr>
        <w:t>fotografi professionisti e amatoriali</w:t>
      </w:r>
      <w:r w:rsidRPr="00E75DAE">
        <w:rPr>
          <w:rFonts w:ascii="Times New Roman" w:eastAsia="Times New Roman" w:hAnsi="Times New Roman" w:cs="Times New Roman"/>
          <w:sz w:val="24"/>
          <w:szCs w:val="24"/>
          <w:lang w:eastAsia="it-IT"/>
        </w:rPr>
        <w:t xml:space="preserve"> a documentare l’essenza di Orsara attraverso immagini che raccontino la </w:t>
      </w:r>
      <w:r w:rsidRPr="00E75DAE">
        <w:rPr>
          <w:rFonts w:ascii="Times New Roman" w:eastAsia="Times New Roman" w:hAnsi="Times New Roman" w:cs="Times New Roman"/>
          <w:b/>
          <w:bCs/>
          <w:sz w:val="24"/>
          <w:szCs w:val="24"/>
          <w:lang w:eastAsia="it-IT"/>
        </w:rPr>
        <w:t>quotidianità</w:t>
      </w:r>
      <w:r w:rsidRPr="00E75DAE">
        <w:rPr>
          <w:rFonts w:ascii="Times New Roman" w:eastAsia="Times New Roman" w:hAnsi="Times New Roman" w:cs="Times New Roman"/>
          <w:sz w:val="24"/>
          <w:szCs w:val="24"/>
          <w:lang w:eastAsia="it-IT"/>
        </w:rPr>
        <w:t xml:space="preserve">, il lavoro nei campi, i gesti nei laboratori artigiani, la vita nei vicoli e i </w:t>
      </w:r>
      <w:r w:rsidRPr="00E75DAE">
        <w:rPr>
          <w:rFonts w:ascii="Times New Roman" w:eastAsia="Times New Roman" w:hAnsi="Times New Roman" w:cs="Times New Roman"/>
          <w:b/>
          <w:bCs/>
          <w:sz w:val="24"/>
          <w:szCs w:val="24"/>
          <w:lang w:eastAsia="it-IT"/>
        </w:rPr>
        <w:t>momenti di vita comunitaria</w:t>
      </w:r>
      <w:r w:rsidRPr="00E75DAE">
        <w:rPr>
          <w:rFonts w:ascii="Times New Roman" w:eastAsia="Times New Roman" w:hAnsi="Times New Roman" w:cs="Times New Roman"/>
          <w:sz w:val="24"/>
          <w:szCs w:val="24"/>
          <w:lang w:eastAsia="it-IT"/>
        </w:rPr>
        <w:t xml:space="preserve"> (mercati, famiglie, anziani). Particolare attenzione sarà riservata alle </w:t>
      </w:r>
      <w:r w:rsidRPr="00E75DAE">
        <w:rPr>
          <w:rFonts w:ascii="Times New Roman" w:eastAsia="Times New Roman" w:hAnsi="Times New Roman" w:cs="Times New Roman"/>
          <w:b/>
          <w:bCs/>
          <w:sz w:val="24"/>
          <w:szCs w:val="24"/>
          <w:lang w:eastAsia="it-IT"/>
        </w:rPr>
        <w:t>dinamiche intergenerazionali</w:t>
      </w:r>
      <w:r w:rsidRPr="00E75DAE">
        <w:rPr>
          <w:rFonts w:ascii="Times New Roman" w:eastAsia="Times New Roman" w:hAnsi="Times New Roman" w:cs="Times New Roman"/>
          <w:sz w:val="24"/>
          <w:szCs w:val="24"/>
          <w:lang w:eastAsia="it-IT"/>
        </w:rPr>
        <w:t>, con uno sguardo sensibile al rapporto tra memoria e futuro.</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La residenza avrà una durata di </w:t>
      </w:r>
      <w:r w:rsidRPr="00E75DAE">
        <w:rPr>
          <w:rFonts w:ascii="Times New Roman" w:eastAsia="Times New Roman" w:hAnsi="Times New Roman" w:cs="Times New Roman"/>
          <w:b/>
          <w:bCs/>
          <w:sz w:val="24"/>
          <w:szCs w:val="24"/>
          <w:lang w:eastAsia="it-IT"/>
        </w:rPr>
        <w:t>4 giorni</w:t>
      </w:r>
      <w:r w:rsidRPr="00E75DAE">
        <w:rPr>
          <w:rFonts w:ascii="Times New Roman" w:eastAsia="Times New Roman" w:hAnsi="Times New Roman" w:cs="Times New Roman"/>
          <w:sz w:val="24"/>
          <w:szCs w:val="24"/>
          <w:lang w:eastAsia="it-IT"/>
        </w:rPr>
        <w:t xml:space="preserve">, durante i quali i partecipanti vivranno un’esperienza immersiva nel borgo, con </w:t>
      </w:r>
      <w:r w:rsidRPr="00E75DAE">
        <w:rPr>
          <w:rFonts w:ascii="Times New Roman" w:eastAsia="Times New Roman" w:hAnsi="Times New Roman" w:cs="Times New Roman"/>
          <w:b/>
          <w:bCs/>
          <w:sz w:val="24"/>
          <w:szCs w:val="24"/>
          <w:lang w:eastAsia="it-IT"/>
        </w:rPr>
        <w:t>vitto e alloggio inclusi</w:t>
      </w:r>
      <w:r w:rsidRPr="00E75DAE">
        <w:rPr>
          <w:rFonts w:ascii="Times New Roman" w:eastAsia="Times New Roman" w:hAnsi="Times New Roman" w:cs="Times New Roman"/>
          <w:sz w:val="24"/>
          <w:szCs w:val="24"/>
          <w:lang w:eastAsia="it-IT"/>
        </w:rPr>
        <w:t>.</w:t>
      </w:r>
    </w:p>
    <w:p w:rsidR="00E75DAE" w:rsidRPr="00E75DAE" w:rsidRDefault="00176789" w:rsidP="00E75DAE">
      <w:pPr>
        <w:spacing w:after="0" w:line="240" w:lineRule="auto"/>
        <w:rPr>
          <w:rFonts w:ascii="Times New Roman" w:eastAsia="Times New Roman" w:hAnsi="Times New Roman" w:cs="Times New Roman"/>
          <w:sz w:val="24"/>
          <w:szCs w:val="24"/>
          <w:lang w:eastAsia="it-IT"/>
        </w:rPr>
      </w:pPr>
      <w:r w:rsidRPr="00176789">
        <w:rPr>
          <w:rFonts w:ascii="Times New Roman" w:eastAsia="Times New Roman" w:hAnsi="Times New Roman" w:cs="Times New Roman"/>
          <w:noProof/>
          <w:sz w:val="24"/>
          <w:szCs w:val="24"/>
          <w:lang w:eastAsia="it-IT"/>
        </w:rPr>
        <w:pict>
          <v:rect id="_x0000_i1029" alt="" style="width:481.9pt;height:.05pt;mso-width-percent:0;mso-height-percent:0;mso-width-percent:0;mso-height-percent:0" o:hralign="center" o:hrstd="t" o:hr="t" fillcolor="#a0a0a0" stroked="f"/>
        </w:pict>
      </w:r>
    </w:p>
    <w:p w:rsidR="00E75DAE" w:rsidRPr="00E75DAE" w:rsidRDefault="00E75DAE" w:rsidP="00E75DA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75DAE">
        <w:rPr>
          <w:rFonts w:ascii="Times New Roman" w:eastAsia="Times New Roman" w:hAnsi="Times New Roman" w:cs="Times New Roman"/>
          <w:b/>
          <w:bCs/>
          <w:sz w:val="36"/>
          <w:szCs w:val="36"/>
          <w:lang w:eastAsia="it-IT"/>
        </w:rPr>
        <w:t>Partecipazione e modalità di candidatura</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La partecipazione è </w:t>
      </w:r>
      <w:r w:rsidRPr="00E75DAE">
        <w:rPr>
          <w:rFonts w:ascii="Times New Roman" w:eastAsia="Times New Roman" w:hAnsi="Times New Roman" w:cs="Times New Roman"/>
          <w:b/>
          <w:bCs/>
          <w:sz w:val="24"/>
          <w:szCs w:val="24"/>
          <w:lang w:eastAsia="it-IT"/>
        </w:rPr>
        <w:t>gratuita</w:t>
      </w:r>
      <w:r w:rsidRPr="00E75DAE">
        <w:rPr>
          <w:rFonts w:ascii="Times New Roman" w:eastAsia="Times New Roman" w:hAnsi="Times New Roman" w:cs="Times New Roman"/>
          <w:sz w:val="24"/>
          <w:szCs w:val="24"/>
          <w:lang w:eastAsia="it-IT"/>
        </w:rPr>
        <w:t xml:space="preserve"> e aperta a </w:t>
      </w:r>
      <w:r w:rsidRPr="00E75DAE">
        <w:rPr>
          <w:rFonts w:ascii="Times New Roman" w:eastAsia="Times New Roman" w:hAnsi="Times New Roman" w:cs="Times New Roman"/>
          <w:b/>
          <w:bCs/>
          <w:sz w:val="24"/>
          <w:szCs w:val="24"/>
          <w:lang w:eastAsia="it-IT"/>
        </w:rPr>
        <w:t>fotografi professionisti e amatoriali</w:t>
      </w:r>
      <w:r w:rsidRPr="00E75DAE">
        <w:rPr>
          <w:rFonts w:ascii="Times New Roman" w:eastAsia="Times New Roman" w:hAnsi="Times New Roman" w:cs="Times New Roman"/>
          <w:sz w:val="24"/>
          <w:szCs w:val="24"/>
          <w:lang w:eastAsia="it-IT"/>
        </w:rPr>
        <w:t>, senza limiti di età o nazionalità.</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Nella </w:t>
      </w:r>
      <w:r w:rsidRPr="00E75DAE">
        <w:rPr>
          <w:rFonts w:ascii="Times New Roman" w:eastAsia="Times New Roman" w:hAnsi="Times New Roman" w:cs="Times New Roman"/>
          <w:b/>
          <w:bCs/>
          <w:sz w:val="24"/>
          <w:szCs w:val="24"/>
          <w:lang w:eastAsia="it-IT"/>
        </w:rPr>
        <w:t>fase preliminare di selezione</w:t>
      </w:r>
      <w:r w:rsidRPr="00E75DAE">
        <w:rPr>
          <w:rFonts w:ascii="Times New Roman" w:eastAsia="Times New Roman" w:hAnsi="Times New Roman" w:cs="Times New Roman"/>
          <w:sz w:val="24"/>
          <w:szCs w:val="24"/>
          <w:lang w:eastAsia="it-IT"/>
        </w:rPr>
        <w:t>, i candidati dovranno presentare:</w:t>
      </w:r>
    </w:p>
    <w:p w:rsidR="00E75DAE" w:rsidRPr="00E75DAE" w:rsidRDefault="00E75DAE" w:rsidP="00E75DA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un </w:t>
      </w:r>
      <w:r w:rsidRPr="00E75DAE">
        <w:rPr>
          <w:rFonts w:ascii="Times New Roman" w:eastAsia="Times New Roman" w:hAnsi="Times New Roman" w:cs="Times New Roman"/>
          <w:b/>
          <w:bCs/>
          <w:sz w:val="24"/>
          <w:szCs w:val="24"/>
          <w:lang w:eastAsia="it-IT"/>
        </w:rPr>
        <w:t>portfolio di 10 immagini</w:t>
      </w:r>
      <w:r w:rsidRPr="00E75DAE">
        <w:rPr>
          <w:rFonts w:ascii="Times New Roman" w:eastAsia="Times New Roman" w:hAnsi="Times New Roman" w:cs="Times New Roman"/>
          <w:sz w:val="24"/>
          <w:szCs w:val="24"/>
          <w:lang w:eastAsia="it-IT"/>
        </w:rPr>
        <w:t xml:space="preserve">, prive di loghi, firme o watermark, incentrate sulla </w:t>
      </w:r>
      <w:r w:rsidRPr="00E75DAE">
        <w:rPr>
          <w:rFonts w:ascii="Times New Roman" w:eastAsia="Times New Roman" w:hAnsi="Times New Roman" w:cs="Times New Roman"/>
          <w:b/>
          <w:bCs/>
          <w:sz w:val="24"/>
          <w:szCs w:val="24"/>
          <w:lang w:eastAsia="it-IT"/>
        </w:rPr>
        <w:t>fotografia di ritratto e di reportage</w:t>
      </w:r>
      <w:r w:rsidRPr="00E75DAE">
        <w:rPr>
          <w:rFonts w:ascii="Times New Roman" w:eastAsia="Times New Roman" w:hAnsi="Times New Roman" w:cs="Times New Roman"/>
          <w:sz w:val="24"/>
          <w:szCs w:val="24"/>
          <w:lang w:eastAsia="it-IT"/>
        </w:rPr>
        <w:t>;</w:t>
      </w:r>
    </w:p>
    <w:p w:rsidR="00E75DAE" w:rsidRPr="00E75DAE" w:rsidRDefault="00E75DAE" w:rsidP="00E75DA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una </w:t>
      </w:r>
      <w:r w:rsidRPr="00E75DAE">
        <w:rPr>
          <w:rFonts w:ascii="Times New Roman" w:eastAsia="Times New Roman" w:hAnsi="Times New Roman" w:cs="Times New Roman"/>
          <w:b/>
          <w:bCs/>
          <w:sz w:val="24"/>
          <w:szCs w:val="24"/>
          <w:lang w:eastAsia="it-IT"/>
        </w:rPr>
        <w:t>lettera di motivazione</w:t>
      </w:r>
      <w:r w:rsidRPr="00E75DAE">
        <w:rPr>
          <w:rFonts w:ascii="Times New Roman" w:eastAsia="Times New Roman" w:hAnsi="Times New Roman" w:cs="Times New Roman"/>
          <w:sz w:val="24"/>
          <w:szCs w:val="24"/>
          <w:lang w:eastAsia="it-IT"/>
        </w:rPr>
        <w:t xml:space="preserve"> (massimo </w:t>
      </w:r>
      <w:r w:rsidRPr="00E75DAE">
        <w:rPr>
          <w:rFonts w:ascii="Times New Roman" w:eastAsia="Times New Roman" w:hAnsi="Times New Roman" w:cs="Times New Roman"/>
          <w:b/>
          <w:bCs/>
          <w:sz w:val="24"/>
          <w:szCs w:val="24"/>
          <w:lang w:eastAsia="it-IT"/>
        </w:rPr>
        <w:t>500 caratteri</w:t>
      </w:r>
      <w:r w:rsidRPr="00E75DAE">
        <w:rPr>
          <w:rFonts w:ascii="Times New Roman" w:eastAsia="Times New Roman" w:hAnsi="Times New Roman" w:cs="Times New Roman"/>
          <w:sz w:val="24"/>
          <w:szCs w:val="24"/>
          <w:lang w:eastAsia="it-IT"/>
        </w:rPr>
        <w:t>, spazi inclusi);</w:t>
      </w:r>
    </w:p>
    <w:p w:rsidR="00E75DAE" w:rsidRPr="00E75DAE" w:rsidRDefault="00E75DAE" w:rsidP="00E75DA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un </w:t>
      </w:r>
      <w:r w:rsidRPr="00E75DAE">
        <w:rPr>
          <w:rFonts w:ascii="Times New Roman" w:eastAsia="Times New Roman" w:hAnsi="Times New Roman" w:cs="Times New Roman"/>
          <w:b/>
          <w:bCs/>
          <w:sz w:val="24"/>
          <w:szCs w:val="24"/>
          <w:lang w:eastAsia="it-IT"/>
        </w:rPr>
        <w:t>Bio/CV</w:t>
      </w:r>
      <w:r w:rsidRPr="00E75DAE">
        <w:rPr>
          <w:rFonts w:ascii="Times New Roman" w:eastAsia="Times New Roman" w:hAnsi="Times New Roman" w:cs="Times New Roman"/>
          <w:sz w:val="24"/>
          <w:szCs w:val="24"/>
          <w:lang w:eastAsia="it-IT"/>
        </w:rPr>
        <w:t xml:space="preserve"> (massimo </w:t>
      </w:r>
      <w:r w:rsidRPr="00E75DAE">
        <w:rPr>
          <w:rFonts w:ascii="Times New Roman" w:eastAsia="Times New Roman" w:hAnsi="Times New Roman" w:cs="Times New Roman"/>
          <w:b/>
          <w:bCs/>
          <w:sz w:val="24"/>
          <w:szCs w:val="24"/>
          <w:lang w:eastAsia="it-IT"/>
        </w:rPr>
        <w:t>1 pagina</w:t>
      </w:r>
      <w:r w:rsidRPr="00E75DAE">
        <w:rPr>
          <w:rFonts w:ascii="Times New Roman" w:eastAsia="Times New Roman" w:hAnsi="Times New Roman" w:cs="Times New Roman"/>
          <w:sz w:val="24"/>
          <w:szCs w:val="24"/>
          <w:lang w:eastAsia="it-IT"/>
        </w:rPr>
        <w:t>).</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lastRenderedPageBreak/>
        <w:t xml:space="preserve">Il materiale dovrà essere inviato tramite </w:t>
      </w:r>
      <w:r w:rsidRPr="00E75DAE">
        <w:rPr>
          <w:rFonts w:ascii="Times New Roman" w:eastAsia="Times New Roman" w:hAnsi="Times New Roman" w:cs="Times New Roman"/>
          <w:b/>
          <w:bCs/>
          <w:sz w:val="24"/>
          <w:szCs w:val="24"/>
          <w:lang w:eastAsia="it-IT"/>
        </w:rPr>
        <w:t>WeTransfer</w:t>
      </w:r>
      <w:r w:rsidRPr="00E75DAE">
        <w:rPr>
          <w:rFonts w:ascii="Times New Roman" w:eastAsia="Times New Roman" w:hAnsi="Times New Roman" w:cs="Times New Roman"/>
          <w:sz w:val="24"/>
          <w:szCs w:val="24"/>
          <w:lang w:eastAsia="it-IT"/>
        </w:rPr>
        <w:t xml:space="preserve"> o </w:t>
      </w:r>
      <w:r w:rsidRPr="00E75DAE">
        <w:rPr>
          <w:rFonts w:ascii="Times New Roman" w:eastAsia="Times New Roman" w:hAnsi="Times New Roman" w:cs="Times New Roman"/>
          <w:b/>
          <w:bCs/>
          <w:sz w:val="24"/>
          <w:szCs w:val="24"/>
          <w:lang w:eastAsia="it-IT"/>
        </w:rPr>
        <w:t>form Google</w:t>
      </w:r>
      <w:r w:rsidRPr="00E75DAE">
        <w:rPr>
          <w:rFonts w:ascii="Times New Roman" w:eastAsia="Times New Roman" w:hAnsi="Times New Roman" w:cs="Times New Roman"/>
          <w:sz w:val="24"/>
          <w:szCs w:val="24"/>
          <w:lang w:eastAsia="it-IT"/>
        </w:rPr>
        <w:t xml:space="preserve"> </w:t>
      </w:r>
      <w:r w:rsidR="00E6256B">
        <w:rPr>
          <w:rFonts w:ascii="Times New Roman" w:eastAsia="Times New Roman" w:hAnsi="Times New Roman" w:cs="Times New Roman"/>
          <w:sz w:val="24"/>
          <w:szCs w:val="24"/>
          <w:lang w:eastAsia="it-IT"/>
        </w:rPr>
        <w:t xml:space="preserve">agli indirizzi email: </w:t>
      </w:r>
      <w:hyperlink r:id="rId5" w:history="1">
        <w:r w:rsidR="00E6256B" w:rsidRPr="001211E6">
          <w:rPr>
            <w:rStyle w:val="Collegamentoipertestuale"/>
          </w:rPr>
          <w:t>patriziodemichele@gmail.com</w:t>
        </w:r>
      </w:hyperlink>
      <w:r w:rsidR="00E6256B">
        <w:rPr>
          <w:rStyle w:val="go"/>
        </w:rPr>
        <w:t>, orsarainforma@gmail.com.</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Sulla base della documentazione ricevuta saranno selezionati </w:t>
      </w:r>
      <w:r w:rsidRPr="00E75DAE">
        <w:rPr>
          <w:rFonts w:ascii="Times New Roman" w:eastAsia="Times New Roman" w:hAnsi="Times New Roman" w:cs="Times New Roman"/>
          <w:b/>
          <w:bCs/>
          <w:sz w:val="24"/>
          <w:szCs w:val="24"/>
          <w:lang w:eastAsia="it-IT"/>
        </w:rPr>
        <w:t>4 fotografi</w:t>
      </w:r>
      <w:r w:rsidRPr="00E75DAE">
        <w:rPr>
          <w:rFonts w:ascii="Times New Roman" w:eastAsia="Times New Roman" w:hAnsi="Times New Roman" w:cs="Times New Roman"/>
          <w:sz w:val="24"/>
          <w:szCs w:val="24"/>
          <w:lang w:eastAsia="it-IT"/>
        </w:rPr>
        <w:t xml:space="preserve"> per la residenza.</w:t>
      </w:r>
    </w:p>
    <w:p w:rsidR="00E75DAE" w:rsidRPr="00E75DAE" w:rsidRDefault="00176789" w:rsidP="00E75DAE">
      <w:pPr>
        <w:spacing w:after="0" w:line="240" w:lineRule="auto"/>
        <w:rPr>
          <w:rFonts w:ascii="Times New Roman" w:eastAsia="Times New Roman" w:hAnsi="Times New Roman" w:cs="Times New Roman"/>
          <w:sz w:val="24"/>
          <w:szCs w:val="24"/>
          <w:lang w:eastAsia="it-IT"/>
        </w:rPr>
      </w:pPr>
      <w:r w:rsidRPr="00176789">
        <w:rPr>
          <w:rFonts w:ascii="Times New Roman" w:eastAsia="Times New Roman" w:hAnsi="Times New Roman" w:cs="Times New Roman"/>
          <w:noProof/>
          <w:sz w:val="24"/>
          <w:szCs w:val="24"/>
          <w:lang w:eastAsia="it-IT"/>
        </w:rPr>
        <w:pict>
          <v:rect id="_x0000_i1028" alt="" style="width:481.9pt;height:.05pt;mso-width-percent:0;mso-height-percent:0;mso-width-percent:0;mso-height-percent:0" o:hralign="center" o:hrstd="t" o:hr="t" fillcolor="#a0a0a0" stroked="f"/>
        </w:pict>
      </w:r>
    </w:p>
    <w:p w:rsidR="00E75DAE" w:rsidRPr="00E75DAE" w:rsidRDefault="00E75DAE" w:rsidP="00E75DA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75DAE">
        <w:rPr>
          <w:rFonts w:ascii="Times New Roman" w:eastAsia="Times New Roman" w:hAnsi="Times New Roman" w:cs="Times New Roman"/>
          <w:b/>
          <w:bCs/>
          <w:sz w:val="36"/>
          <w:szCs w:val="36"/>
          <w:lang w:eastAsia="it-IT"/>
        </w:rPr>
        <w:t>Criteri di selezione</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La selezione sarà basata sui seguenti criteri:</w:t>
      </w:r>
    </w:p>
    <w:p w:rsidR="00E75DAE" w:rsidRPr="00E75DAE" w:rsidRDefault="00E75DAE" w:rsidP="00E75DA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b/>
          <w:bCs/>
          <w:sz w:val="24"/>
          <w:szCs w:val="24"/>
          <w:lang w:eastAsia="it-IT"/>
        </w:rPr>
        <w:t>Coerenza del portfolio</w:t>
      </w:r>
      <w:r w:rsidRPr="00E75DAE">
        <w:rPr>
          <w:rFonts w:ascii="Times New Roman" w:eastAsia="Times New Roman" w:hAnsi="Times New Roman" w:cs="Times New Roman"/>
          <w:sz w:val="24"/>
          <w:szCs w:val="24"/>
          <w:lang w:eastAsia="it-IT"/>
        </w:rPr>
        <w:t xml:space="preserve"> con il tema della residenza (ritratto e reportage).</w:t>
      </w:r>
    </w:p>
    <w:p w:rsidR="00E75DAE" w:rsidRPr="00E75DAE" w:rsidRDefault="00E75DAE" w:rsidP="00E75DA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b/>
          <w:bCs/>
          <w:sz w:val="24"/>
          <w:szCs w:val="24"/>
          <w:lang w:eastAsia="it-IT"/>
        </w:rPr>
        <w:t>Sensibilità e qualità narrativa</w:t>
      </w:r>
      <w:r w:rsidRPr="00E75DAE">
        <w:rPr>
          <w:rFonts w:ascii="Times New Roman" w:eastAsia="Times New Roman" w:hAnsi="Times New Roman" w:cs="Times New Roman"/>
          <w:sz w:val="24"/>
          <w:szCs w:val="24"/>
          <w:lang w:eastAsia="it-IT"/>
        </w:rPr>
        <w:t xml:space="preserve"> delle immagini presentate.</w:t>
      </w:r>
    </w:p>
    <w:p w:rsidR="00E75DAE" w:rsidRPr="00E75DAE" w:rsidRDefault="00E75DAE" w:rsidP="00E75DA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b/>
          <w:bCs/>
          <w:sz w:val="24"/>
          <w:szCs w:val="24"/>
          <w:lang w:eastAsia="it-IT"/>
        </w:rPr>
        <w:t>Originalità e capacità di osservazione</w:t>
      </w:r>
      <w:r w:rsidRPr="00E75DAE">
        <w:rPr>
          <w:rFonts w:ascii="Times New Roman" w:eastAsia="Times New Roman" w:hAnsi="Times New Roman" w:cs="Times New Roman"/>
          <w:sz w:val="24"/>
          <w:szCs w:val="24"/>
          <w:lang w:eastAsia="it-IT"/>
        </w:rPr>
        <w:t xml:space="preserve"> del contesto sociale e culturale.</w:t>
      </w:r>
    </w:p>
    <w:p w:rsidR="00E75DAE" w:rsidRPr="00E75DAE" w:rsidRDefault="00E75DAE" w:rsidP="00E75DA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b/>
          <w:bCs/>
          <w:sz w:val="24"/>
          <w:szCs w:val="24"/>
          <w:lang w:eastAsia="it-IT"/>
        </w:rPr>
        <w:t>Motivazione del candidato</w:t>
      </w:r>
      <w:r w:rsidRPr="00E75DAE">
        <w:rPr>
          <w:rFonts w:ascii="Times New Roman" w:eastAsia="Times New Roman" w:hAnsi="Times New Roman" w:cs="Times New Roman"/>
          <w:sz w:val="24"/>
          <w:szCs w:val="24"/>
          <w:lang w:eastAsia="it-IT"/>
        </w:rPr>
        <w:t xml:space="preserve"> e aderenza agli obiettivi del progetto.</w:t>
      </w:r>
    </w:p>
    <w:p w:rsidR="00E75DAE" w:rsidRPr="00E75DAE" w:rsidRDefault="00176789" w:rsidP="00E75DAE">
      <w:pPr>
        <w:spacing w:after="0" w:line="240" w:lineRule="auto"/>
        <w:rPr>
          <w:rFonts w:ascii="Times New Roman" w:eastAsia="Times New Roman" w:hAnsi="Times New Roman" w:cs="Times New Roman"/>
          <w:sz w:val="24"/>
          <w:szCs w:val="24"/>
          <w:lang w:eastAsia="it-IT"/>
        </w:rPr>
      </w:pPr>
      <w:r w:rsidRPr="00176789">
        <w:rPr>
          <w:rFonts w:ascii="Times New Roman" w:eastAsia="Times New Roman" w:hAnsi="Times New Roman" w:cs="Times New Roman"/>
          <w:noProof/>
          <w:sz w:val="24"/>
          <w:szCs w:val="24"/>
          <w:lang w:eastAsia="it-IT"/>
        </w:rPr>
        <w:pict>
          <v:rect id="_x0000_i1027" alt="" style="width:481.9pt;height:.05pt;mso-width-percent:0;mso-height-percent:0;mso-width-percent:0;mso-height-percent:0" o:hralign="center" o:hrstd="t" o:hr="t" fillcolor="#a0a0a0" stroked="f"/>
        </w:pict>
      </w:r>
    </w:p>
    <w:p w:rsidR="00E75DAE" w:rsidRPr="00E75DAE" w:rsidRDefault="00E75DAE" w:rsidP="00E75DA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75DAE">
        <w:rPr>
          <w:rFonts w:ascii="Times New Roman" w:eastAsia="Times New Roman" w:hAnsi="Times New Roman" w:cs="Times New Roman"/>
          <w:b/>
          <w:bCs/>
          <w:sz w:val="36"/>
          <w:szCs w:val="36"/>
          <w:lang w:eastAsia="it-IT"/>
        </w:rPr>
        <w:t>Calendario indicativo</w:t>
      </w:r>
    </w:p>
    <w:p w:rsidR="00E75DAE" w:rsidRPr="00E75DAE" w:rsidRDefault="00E75DAE" w:rsidP="00E75DA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Apertura candidature: </w:t>
      </w:r>
      <w:r w:rsidRPr="00E75DAE">
        <w:rPr>
          <w:rFonts w:ascii="Times New Roman" w:eastAsia="Times New Roman" w:hAnsi="Times New Roman" w:cs="Times New Roman"/>
          <w:b/>
          <w:bCs/>
          <w:sz w:val="24"/>
          <w:szCs w:val="24"/>
          <w:lang w:eastAsia="it-IT"/>
        </w:rPr>
        <w:t>[</w:t>
      </w:r>
      <w:r w:rsidR="00E6256B">
        <w:rPr>
          <w:rFonts w:ascii="Times New Roman" w:eastAsia="Times New Roman" w:hAnsi="Times New Roman" w:cs="Times New Roman"/>
          <w:b/>
          <w:bCs/>
          <w:sz w:val="24"/>
          <w:szCs w:val="24"/>
          <w:lang w:eastAsia="it-IT"/>
        </w:rPr>
        <w:t>lunedì 2 febbraio 2026</w:t>
      </w:r>
      <w:r w:rsidRPr="00E75DAE">
        <w:rPr>
          <w:rFonts w:ascii="Times New Roman" w:eastAsia="Times New Roman" w:hAnsi="Times New Roman" w:cs="Times New Roman"/>
          <w:b/>
          <w:bCs/>
          <w:sz w:val="24"/>
          <w:szCs w:val="24"/>
          <w:lang w:eastAsia="it-IT"/>
        </w:rPr>
        <w:t>]</w:t>
      </w:r>
    </w:p>
    <w:p w:rsidR="00E75DAE" w:rsidRPr="00E75DAE" w:rsidRDefault="00E75DAE" w:rsidP="00E75DA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Chiusura candidature: </w:t>
      </w:r>
      <w:r w:rsidRPr="00E75DAE">
        <w:rPr>
          <w:rFonts w:ascii="Times New Roman" w:eastAsia="Times New Roman" w:hAnsi="Times New Roman" w:cs="Times New Roman"/>
          <w:b/>
          <w:bCs/>
          <w:sz w:val="24"/>
          <w:szCs w:val="24"/>
          <w:lang w:eastAsia="it-IT"/>
        </w:rPr>
        <w:t>[</w:t>
      </w:r>
      <w:r w:rsidR="00E6256B">
        <w:rPr>
          <w:rFonts w:ascii="Times New Roman" w:eastAsia="Times New Roman" w:hAnsi="Times New Roman" w:cs="Times New Roman"/>
          <w:b/>
          <w:bCs/>
          <w:sz w:val="24"/>
          <w:szCs w:val="24"/>
          <w:lang w:eastAsia="it-IT"/>
        </w:rPr>
        <w:t>3 aprile 2026</w:t>
      </w:r>
      <w:r w:rsidRPr="00E75DAE">
        <w:rPr>
          <w:rFonts w:ascii="Times New Roman" w:eastAsia="Times New Roman" w:hAnsi="Times New Roman" w:cs="Times New Roman"/>
          <w:b/>
          <w:bCs/>
          <w:sz w:val="24"/>
          <w:szCs w:val="24"/>
          <w:lang w:eastAsia="it-IT"/>
        </w:rPr>
        <w:t>]</w:t>
      </w:r>
    </w:p>
    <w:p w:rsidR="00E75DAE" w:rsidRPr="00E75DAE" w:rsidRDefault="00E75DAE" w:rsidP="00E75DA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Selezione e comunicazione ai candidati: </w:t>
      </w:r>
      <w:r w:rsidRPr="00E75DAE">
        <w:rPr>
          <w:rFonts w:ascii="Times New Roman" w:eastAsia="Times New Roman" w:hAnsi="Times New Roman" w:cs="Times New Roman"/>
          <w:b/>
          <w:bCs/>
          <w:sz w:val="24"/>
          <w:szCs w:val="24"/>
          <w:lang w:eastAsia="it-IT"/>
        </w:rPr>
        <w:t>[</w:t>
      </w:r>
      <w:r w:rsidR="00E6256B">
        <w:rPr>
          <w:rFonts w:ascii="Times New Roman" w:eastAsia="Times New Roman" w:hAnsi="Times New Roman" w:cs="Times New Roman"/>
          <w:b/>
          <w:bCs/>
          <w:sz w:val="24"/>
          <w:szCs w:val="24"/>
          <w:lang w:eastAsia="it-IT"/>
        </w:rPr>
        <w:t>10 aprile 2026</w:t>
      </w:r>
      <w:r w:rsidRPr="00E75DAE">
        <w:rPr>
          <w:rFonts w:ascii="Times New Roman" w:eastAsia="Times New Roman" w:hAnsi="Times New Roman" w:cs="Times New Roman"/>
          <w:b/>
          <w:bCs/>
          <w:sz w:val="24"/>
          <w:szCs w:val="24"/>
          <w:lang w:eastAsia="it-IT"/>
        </w:rPr>
        <w:t>]</w:t>
      </w:r>
    </w:p>
    <w:p w:rsidR="00E75DAE" w:rsidRPr="00E75DAE" w:rsidRDefault="00E75DAE" w:rsidP="00E75DA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Residenza fotografica: </w:t>
      </w:r>
      <w:r w:rsidRPr="00E75DAE">
        <w:rPr>
          <w:rFonts w:ascii="Times New Roman" w:eastAsia="Times New Roman" w:hAnsi="Times New Roman" w:cs="Times New Roman"/>
          <w:b/>
          <w:bCs/>
          <w:sz w:val="24"/>
          <w:szCs w:val="24"/>
          <w:lang w:eastAsia="it-IT"/>
        </w:rPr>
        <w:t>[</w:t>
      </w:r>
      <w:r w:rsidR="00E6256B">
        <w:rPr>
          <w:rFonts w:ascii="Times New Roman" w:eastAsia="Times New Roman" w:hAnsi="Times New Roman" w:cs="Times New Roman"/>
          <w:b/>
          <w:bCs/>
          <w:sz w:val="24"/>
          <w:szCs w:val="24"/>
          <w:lang w:eastAsia="it-IT"/>
        </w:rPr>
        <w:t>23-24-25-26 aprile 2026</w:t>
      </w:r>
      <w:r w:rsidRPr="00E75DAE">
        <w:rPr>
          <w:rFonts w:ascii="Times New Roman" w:eastAsia="Times New Roman" w:hAnsi="Times New Roman" w:cs="Times New Roman"/>
          <w:b/>
          <w:bCs/>
          <w:sz w:val="24"/>
          <w:szCs w:val="24"/>
          <w:lang w:eastAsia="it-IT"/>
        </w:rPr>
        <w:t>]</w:t>
      </w:r>
    </w:p>
    <w:p w:rsidR="00E75DAE" w:rsidRPr="00E75DAE" w:rsidRDefault="00176789" w:rsidP="00E75DAE">
      <w:pPr>
        <w:spacing w:after="0" w:line="240" w:lineRule="auto"/>
        <w:rPr>
          <w:rFonts w:ascii="Times New Roman" w:eastAsia="Times New Roman" w:hAnsi="Times New Roman" w:cs="Times New Roman"/>
          <w:sz w:val="24"/>
          <w:szCs w:val="24"/>
          <w:lang w:eastAsia="it-IT"/>
        </w:rPr>
      </w:pPr>
      <w:r w:rsidRPr="00176789">
        <w:rPr>
          <w:rFonts w:ascii="Times New Roman" w:eastAsia="Times New Roman" w:hAnsi="Times New Roman" w:cs="Times New Roman"/>
          <w:noProof/>
          <w:sz w:val="24"/>
          <w:szCs w:val="24"/>
          <w:lang w:eastAsia="it-IT"/>
        </w:rPr>
        <w:pict>
          <v:rect id="_x0000_i1026" alt="" style="width:481.9pt;height:.05pt;mso-width-percent:0;mso-height-percent:0;mso-width-percent:0;mso-height-percent:0" o:hralign="center" o:hrstd="t" o:hr="t" fillcolor="#a0a0a0" stroked="f"/>
        </w:pict>
      </w:r>
    </w:p>
    <w:p w:rsidR="00E75DAE" w:rsidRPr="00E75DAE" w:rsidRDefault="00E75DAE" w:rsidP="00E75DA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75DAE">
        <w:rPr>
          <w:rFonts w:ascii="Times New Roman" w:eastAsia="Times New Roman" w:hAnsi="Times New Roman" w:cs="Times New Roman"/>
          <w:b/>
          <w:bCs/>
          <w:sz w:val="36"/>
          <w:szCs w:val="36"/>
          <w:lang w:eastAsia="it-IT"/>
        </w:rPr>
        <w:t>Responsabilità dei partecipanti selezionati</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I fotografi selezionati si impegnano a garantire la propria </w:t>
      </w:r>
      <w:r w:rsidRPr="00E75DAE">
        <w:rPr>
          <w:rFonts w:ascii="Times New Roman" w:eastAsia="Times New Roman" w:hAnsi="Times New Roman" w:cs="Times New Roman"/>
          <w:b/>
          <w:bCs/>
          <w:sz w:val="24"/>
          <w:szCs w:val="24"/>
          <w:lang w:eastAsia="it-IT"/>
        </w:rPr>
        <w:t>presenza per l’intera durata della residenza</w:t>
      </w:r>
      <w:r w:rsidRPr="00E75DAE">
        <w:rPr>
          <w:rFonts w:ascii="Times New Roman" w:eastAsia="Times New Roman" w:hAnsi="Times New Roman" w:cs="Times New Roman"/>
          <w:sz w:val="24"/>
          <w:szCs w:val="24"/>
          <w:lang w:eastAsia="it-IT"/>
        </w:rPr>
        <w:t>.</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Il materiale fotografico prodotto durante la residenza entrerà a far parte dell’</w:t>
      </w:r>
      <w:r w:rsidRPr="00E75DAE">
        <w:rPr>
          <w:rFonts w:ascii="Times New Roman" w:eastAsia="Times New Roman" w:hAnsi="Times New Roman" w:cs="Times New Roman"/>
          <w:b/>
          <w:bCs/>
          <w:sz w:val="24"/>
          <w:szCs w:val="24"/>
          <w:lang w:eastAsia="it-IT"/>
        </w:rPr>
        <w:t>archivio del progetto</w:t>
      </w:r>
      <w:r w:rsidRPr="00E75DAE">
        <w:rPr>
          <w:rFonts w:ascii="Times New Roman" w:eastAsia="Times New Roman" w:hAnsi="Times New Roman" w:cs="Times New Roman"/>
          <w:sz w:val="24"/>
          <w:szCs w:val="24"/>
          <w:lang w:eastAsia="it-IT"/>
        </w:rPr>
        <w:t xml:space="preserve">. L’organizzazione potrà utilizzarlo per finalità di </w:t>
      </w:r>
      <w:r w:rsidRPr="00E75DAE">
        <w:rPr>
          <w:rFonts w:ascii="Times New Roman" w:eastAsia="Times New Roman" w:hAnsi="Times New Roman" w:cs="Times New Roman"/>
          <w:b/>
          <w:bCs/>
          <w:sz w:val="24"/>
          <w:szCs w:val="24"/>
          <w:lang w:eastAsia="it-IT"/>
        </w:rPr>
        <w:t>documentazione, promozione e comunicazione</w:t>
      </w:r>
      <w:r w:rsidRPr="00E75DAE">
        <w:rPr>
          <w:rFonts w:ascii="Times New Roman" w:eastAsia="Times New Roman" w:hAnsi="Times New Roman" w:cs="Times New Roman"/>
          <w:sz w:val="24"/>
          <w:szCs w:val="24"/>
          <w:lang w:eastAsia="it-IT"/>
        </w:rPr>
        <w:t xml:space="preserve"> su supporti tradizionali e digitali, </w:t>
      </w:r>
      <w:r w:rsidRPr="00E75DAE">
        <w:rPr>
          <w:rFonts w:ascii="Times New Roman" w:eastAsia="Times New Roman" w:hAnsi="Times New Roman" w:cs="Times New Roman"/>
          <w:b/>
          <w:bCs/>
          <w:sz w:val="24"/>
          <w:szCs w:val="24"/>
          <w:lang w:eastAsia="it-IT"/>
        </w:rPr>
        <w:t>con esplicita menzione dell’autore</w:t>
      </w:r>
      <w:r w:rsidRPr="00E75DAE">
        <w:rPr>
          <w:rFonts w:ascii="Times New Roman" w:eastAsia="Times New Roman" w:hAnsi="Times New Roman" w:cs="Times New Roman"/>
          <w:sz w:val="24"/>
          <w:szCs w:val="24"/>
          <w:lang w:eastAsia="it-IT"/>
        </w:rPr>
        <w:t>.</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Durante la residenza, i partecipanti potranno essere invitati a </w:t>
      </w:r>
      <w:r w:rsidRPr="00E75DAE">
        <w:rPr>
          <w:rFonts w:ascii="Times New Roman" w:eastAsia="Times New Roman" w:hAnsi="Times New Roman" w:cs="Times New Roman"/>
          <w:b/>
          <w:bCs/>
          <w:sz w:val="24"/>
          <w:szCs w:val="24"/>
          <w:lang w:eastAsia="it-IT"/>
        </w:rPr>
        <w:t>condividere contenuti in tempo reale</w:t>
      </w:r>
      <w:r w:rsidRPr="00E75DAE">
        <w:rPr>
          <w:rFonts w:ascii="Times New Roman" w:eastAsia="Times New Roman" w:hAnsi="Times New Roman" w:cs="Times New Roman"/>
          <w:sz w:val="24"/>
          <w:szCs w:val="24"/>
          <w:lang w:eastAsia="it-IT"/>
        </w:rPr>
        <w:t xml:space="preserve"> sulle piattaforme social del progetto.</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Al termine della residenza, i partecipanti si impegnano a </w:t>
      </w:r>
      <w:r w:rsidRPr="00E75DAE">
        <w:rPr>
          <w:rFonts w:ascii="Times New Roman" w:eastAsia="Times New Roman" w:hAnsi="Times New Roman" w:cs="Times New Roman"/>
          <w:b/>
          <w:bCs/>
          <w:sz w:val="24"/>
          <w:szCs w:val="24"/>
          <w:lang w:eastAsia="it-IT"/>
        </w:rPr>
        <w:t>consegnare una copia di backup</w:t>
      </w:r>
      <w:r w:rsidRPr="00E75DAE">
        <w:rPr>
          <w:rFonts w:ascii="Times New Roman" w:eastAsia="Times New Roman" w:hAnsi="Times New Roman" w:cs="Times New Roman"/>
          <w:sz w:val="24"/>
          <w:szCs w:val="24"/>
          <w:lang w:eastAsia="it-IT"/>
        </w:rPr>
        <w:t xml:space="preserve"> del materiale prodotto durante il soggiorno.</w:t>
      </w:r>
    </w:p>
    <w:p w:rsidR="00E75DAE" w:rsidRPr="00E75DAE" w:rsidRDefault="00E75DAE" w:rsidP="00E75DAE">
      <w:p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L’organizzazione declina ogni responsabilità in merito a </w:t>
      </w:r>
      <w:r w:rsidRPr="00E75DAE">
        <w:rPr>
          <w:rFonts w:ascii="Times New Roman" w:eastAsia="Times New Roman" w:hAnsi="Times New Roman" w:cs="Times New Roman"/>
          <w:b/>
          <w:bCs/>
          <w:sz w:val="24"/>
          <w:szCs w:val="24"/>
          <w:lang w:eastAsia="it-IT"/>
        </w:rPr>
        <w:t>usura, malfunzionamento o danni alle attrezzature personali</w:t>
      </w:r>
      <w:r w:rsidRPr="00E75DAE">
        <w:rPr>
          <w:rFonts w:ascii="Times New Roman" w:eastAsia="Times New Roman" w:hAnsi="Times New Roman" w:cs="Times New Roman"/>
          <w:sz w:val="24"/>
          <w:szCs w:val="24"/>
          <w:lang w:eastAsia="it-IT"/>
        </w:rPr>
        <w:t xml:space="preserve">, così come per </w:t>
      </w:r>
      <w:r w:rsidRPr="00E75DAE">
        <w:rPr>
          <w:rFonts w:ascii="Times New Roman" w:eastAsia="Times New Roman" w:hAnsi="Times New Roman" w:cs="Times New Roman"/>
          <w:b/>
          <w:bCs/>
          <w:sz w:val="24"/>
          <w:szCs w:val="24"/>
          <w:lang w:eastAsia="it-IT"/>
        </w:rPr>
        <w:t>eventuali infortuni</w:t>
      </w:r>
      <w:r w:rsidRPr="00E75DAE">
        <w:rPr>
          <w:rFonts w:ascii="Times New Roman" w:eastAsia="Times New Roman" w:hAnsi="Times New Roman" w:cs="Times New Roman"/>
          <w:sz w:val="24"/>
          <w:szCs w:val="24"/>
          <w:lang w:eastAsia="it-IT"/>
        </w:rPr>
        <w:t xml:space="preserve"> verificatisi durante la residenza.</w:t>
      </w:r>
    </w:p>
    <w:p w:rsidR="00E75DAE" w:rsidRDefault="00E75DAE" w:rsidP="00E75DAE">
      <w:pPr>
        <w:spacing w:after="0" w:line="240" w:lineRule="auto"/>
        <w:rPr>
          <w:rFonts w:ascii="Times New Roman" w:eastAsia="Times New Roman" w:hAnsi="Times New Roman" w:cs="Times New Roman"/>
          <w:sz w:val="24"/>
          <w:szCs w:val="24"/>
          <w:lang w:eastAsia="it-IT"/>
        </w:rPr>
      </w:pPr>
    </w:p>
    <w:p w:rsidR="00E75DAE" w:rsidRDefault="00E75DAE" w:rsidP="00E75DAE">
      <w:pPr>
        <w:spacing w:after="0" w:line="240" w:lineRule="auto"/>
        <w:rPr>
          <w:rFonts w:ascii="Times New Roman" w:eastAsia="Times New Roman" w:hAnsi="Times New Roman" w:cs="Times New Roman"/>
          <w:sz w:val="24"/>
          <w:szCs w:val="24"/>
          <w:lang w:eastAsia="it-IT"/>
        </w:rPr>
      </w:pPr>
    </w:p>
    <w:p w:rsidR="00E75DAE" w:rsidRDefault="00E75DAE" w:rsidP="00E75DAE">
      <w:pPr>
        <w:spacing w:after="0" w:line="240" w:lineRule="auto"/>
        <w:rPr>
          <w:rFonts w:ascii="Times New Roman" w:eastAsia="Times New Roman" w:hAnsi="Times New Roman" w:cs="Times New Roman"/>
          <w:sz w:val="24"/>
          <w:szCs w:val="24"/>
          <w:lang w:eastAsia="it-IT"/>
        </w:rPr>
      </w:pPr>
    </w:p>
    <w:p w:rsidR="00E75DAE" w:rsidRDefault="00E75DAE" w:rsidP="00E75DAE">
      <w:pPr>
        <w:spacing w:after="0" w:line="240" w:lineRule="auto"/>
        <w:rPr>
          <w:rFonts w:ascii="Times New Roman" w:eastAsia="Times New Roman" w:hAnsi="Times New Roman" w:cs="Times New Roman"/>
          <w:sz w:val="24"/>
          <w:szCs w:val="24"/>
          <w:lang w:eastAsia="it-IT"/>
        </w:rPr>
      </w:pPr>
    </w:p>
    <w:p w:rsidR="00E75DAE" w:rsidRDefault="00E75DAE" w:rsidP="00E75DAE">
      <w:pPr>
        <w:spacing w:after="0" w:line="240" w:lineRule="auto"/>
        <w:rPr>
          <w:rFonts w:ascii="Times New Roman" w:eastAsia="Times New Roman" w:hAnsi="Times New Roman" w:cs="Times New Roman"/>
          <w:sz w:val="24"/>
          <w:szCs w:val="24"/>
          <w:lang w:eastAsia="it-IT"/>
        </w:rPr>
      </w:pPr>
    </w:p>
    <w:p w:rsidR="00E75DAE" w:rsidRDefault="00E75DAE" w:rsidP="00E75DAE">
      <w:pPr>
        <w:spacing w:after="0" w:line="240" w:lineRule="auto"/>
        <w:rPr>
          <w:rFonts w:ascii="Times New Roman" w:eastAsia="Times New Roman" w:hAnsi="Times New Roman" w:cs="Times New Roman"/>
          <w:sz w:val="24"/>
          <w:szCs w:val="24"/>
          <w:lang w:eastAsia="it-IT"/>
        </w:rPr>
      </w:pPr>
    </w:p>
    <w:p w:rsidR="00E75DAE" w:rsidRPr="00E75DAE" w:rsidRDefault="00176789" w:rsidP="00E75DAE">
      <w:pPr>
        <w:spacing w:after="0" w:line="240" w:lineRule="auto"/>
        <w:rPr>
          <w:rFonts w:ascii="Times New Roman" w:eastAsia="Times New Roman" w:hAnsi="Times New Roman" w:cs="Times New Roman"/>
          <w:sz w:val="24"/>
          <w:szCs w:val="24"/>
          <w:lang w:eastAsia="it-IT"/>
        </w:rPr>
      </w:pPr>
      <w:r w:rsidRPr="00176789">
        <w:rPr>
          <w:rFonts w:ascii="Times New Roman" w:eastAsia="Times New Roman" w:hAnsi="Times New Roman" w:cs="Times New Roman"/>
          <w:noProof/>
          <w:sz w:val="24"/>
          <w:szCs w:val="24"/>
          <w:lang w:eastAsia="it-IT"/>
        </w:rPr>
        <w:pict>
          <v:rect id="_x0000_i1025" alt="" style="width:481.9pt;height:.05pt;mso-width-percent:0;mso-height-percent:0;mso-width-percent:0;mso-height-percent:0" o:hralign="center" o:hrstd="t" o:hr="t" fillcolor="#a0a0a0" stroked="f"/>
        </w:pict>
      </w:r>
    </w:p>
    <w:p w:rsidR="00E75DAE" w:rsidRPr="00E75DAE" w:rsidRDefault="00E75DAE" w:rsidP="00E75DA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75DAE">
        <w:rPr>
          <w:rFonts w:ascii="Times New Roman" w:eastAsia="Times New Roman" w:hAnsi="Times New Roman" w:cs="Times New Roman"/>
          <w:b/>
          <w:bCs/>
          <w:sz w:val="36"/>
          <w:szCs w:val="36"/>
          <w:lang w:eastAsia="it-IT"/>
        </w:rPr>
        <w:t>Diritti d’autore e utilizzo delle immagini</w:t>
      </w:r>
    </w:p>
    <w:p w:rsidR="00E75DAE" w:rsidRPr="00F566DF" w:rsidRDefault="00E75DAE" w:rsidP="00F566DF">
      <w:r w:rsidRPr="00F566DF">
        <w:t>Le immagini prodotte rimangono proprietà dei fotografi.</w:t>
      </w:r>
    </w:p>
    <w:p w:rsidR="00E75DAE" w:rsidRPr="00E75DAE" w:rsidRDefault="00E75DAE" w:rsidP="00E75DA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 xml:space="preserve">L’organizzazione potrà utilizzarle a fini culturali, promozionali o documentativi, </w:t>
      </w:r>
      <w:r w:rsidRPr="00E75DAE">
        <w:rPr>
          <w:rFonts w:ascii="Times New Roman" w:eastAsia="Times New Roman" w:hAnsi="Times New Roman" w:cs="Times New Roman"/>
          <w:b/>
          <w:bCs/>
          <w:sz w:val="24"/>
          <w:szCs w:val="24"/>
          <w:lang w:eastAsia="it-IT"/>
        </w:rPr>
        <w:t>con citazione dell’autore</w:t>
      </w:r>
      <w:r w:rsidRPr="00E75DAE">
        <w:rPr>
          <w:rFonts w:ascii="Times New Roman" w:eastAsia="Times New Roman" w:hAnsi="Times New Roman" w:cs="Times New Roman"/>
          <w:sz w:val="24"/>
          <w:szCs w:val="24"/>
          <w:lang w:eastAsia="it-IT"/>
        </w:rPr>
        <w:t>.</w:t>
      </w:r>
    </w:p>
    <w:p w:rsidR="00E75DAE" w:rsidRDefault="00E75DAE" w:rsidP="00E75DA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E75DAE">
        <w:rPr>
          <w:rFonts w:ascii="Times New Roman" w:eastAsia="Times New Roman" w:hAnsi="Times New Roman" w:cs="Times New Roman"/>
          <w:sz w:val="24"/>
          <w:szCs w:val="24"/>
          <w:lang w:eastAsia="it-IT"/>
        </w:rPr>
        <w:t>Eventuali utilizzi commerciali esterni saranno oggetto di accordi separati.</w:t>
      </w:r>
    </w:p>
    <w:p w:rsidR="00F566DF" w:rsidRPr="00F566DF" w:rsidRDefault="00F566DF" w:rsidP="00F566DF">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F566DF">
        <w:rPr>
          <w:rFonts w:ascii="Times New Roman" w:eastAsia="Times New Roman" w:hAnsi="Times New Roman" w:cs="Times New Roman"/>
          <w:b/>
          <w:bCs/>
          <w:sz w:val="36"/>
          <w:szCs w:val="36"/>
          <w:lang w:eastAsia="it-IT"/>
        </w:rPr>
        <w:t>Restituzione al pubblico</w:t>
      </w:r>
    </w:p>
    <w:p w:rsidR="00F566DF" w:rsidRDefault="00F566DF" w:rsidP="00F566DF">
      <w:pPr>
        <w:pStyle w:val="NormaleWeb"/>
      </w:pPr>
      <w:r>
        <w:t>Al termine della residenza, le opere prodotte dagli artisti saranno valorizzate attraverso una mostra aperta al pubblico presso gli spazi espositivi dedicati di Orsara. Questo momento rappresenta la conclusione del percorso creativo e offre alla comunità l’opportunità di fruire direttamente dei risultati della residenza, consolidando il dialogo tra artisti e cittadini.</w:t>
      </w:r>
    </w:p>
    <w:p w:rsidR="00F566DF" w:rsidRPr="00E75DAE" w:rsidRDefault="00F566DF" w:rsidP="00F566DF">
      <w:pPr>
        <w:spacing w:before="100" w:beforeAutospacing="1" w:after="100" w:afterAutospacing="1" w:line="240" w:lineRule="auto"/>
        <w:rPr>
          <w:rFonts w:ascii="Times New Roman" w:eastAsia="Times New Roman" w:hAnsi="Times New Roman" w:cs="Times New Roman"/>
          <w:sz w:val="24"/>
          <w:szCs w:val="24"/>
          <w:lang w:eastAsia="it-IT"/>
        </w:rPr>
      </w:pPr>
    </w:p>
    <w:p w:rsidR="00F20F32" w:rsidRDefault="00F20F32"/>
    <w:sectPr w:rsidR="00F20F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41F31"/>
    <w:multiLevelType w:val="multilevel"/>
    <w:tmpl w:val="BCA0E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B55A60"/>
    <w:multiLevelType w:val="multilevel"/>
    <w:tmpl w:val="C9D8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677BB"/>
    <w:multiLevelType w:val="multilevel"/>
    <w:tmpl w:val="2838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3D7047"/>
    <w:multiLevelType w:val="multilevel"/>
    <w:tmpl w:val="5BDC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402762">
    <w:abstractNumId w:val="2"/>
  </w:num>
  <w:num w:numId="2" w16cid:durableId="368459843">
    <w:abstractNumId w:val="0"/>
  </w:num>
  <w:num w:numId="3" w16cid:durableId="81881070">
    <w:abstractNumId w:val="1"/>
  </w:num>
  <w:num w:numId="4" w16cid:durableId="4156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AE"/>
    <w:rsid w:val="00042A10"/>
    <w:rsid w:val="00176789"/>
    <w:rsid w:val="0020302C"/>
    <w:rsid w:val="006D08E5"/>
    <w:rsid w:val="00BB29C8"/>
    <w:rsid w:val="00D53B72"/>
    <w:rsid w:val="00E6256B"/>
    <w:rsid w:val="00E75DAE"/>
    <w:rsid w:val="00F20F32"/>
    <w:rsid w:val="00F566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E968"/>
  <w15:docId w15:val="{1A328E23-55CE-764D-99AC-83EF99BF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75D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75DA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F566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5DAE"/>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75DAE"/>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E75DAE"/>
    <w:rPr>
      <w:b/>
      <w:bCs/>
    </w:rPr>
  </w:style>
  <w:style w:type="paragraph" w:styleId="NormaleWeb">
    <w:name w:val="Normal (Web)"/>
    <w:basedOn w:val="Normale"/>
    <w:uiPriority w:val="99"/>
    <w:semiHidden/>
    <w:unhideWhenUsed/>
    <w:rsid w:val="00E75DA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F566DF"/>
    <w:rPr>
      <w:rFonts w:asciiTheme="majorHAnsi" w:eastAsiaTheme="majorEastAsia" w:hAnsiTheme="majorHAnsi" w:cstheme="majorBidi"/>
      <w:b/>
      <w:bCs/>
      <w:color w:val="4F81BD" w:themeColor="accent1"/>
    </w:rPr>
  </w:style>
  <w:style w:type="character" w:customStyle="1" w:styleId="go">
    <w:name w:val="go"/>
    <w:basedOn w:val="Carpredefinitoparagrafo"/>
    <w:rsid w:val="00E6256B"/>
  </w:style>
  <w:style w:type="character" w:styleId="Collegamentoipertestuale">
    <w:name w:val="Hyperlink"/>
    <w:basedOn w:val="Carpredefinitoparagrafo"/>
    <w:uiPriority w:val="99"/>
    <w:unhideWhenUsed/>
    <w:rsid w:val="00E6256B"/>
    <w:rPr>
      <w:color w:val="0000FF" w:themeColor="hyperlink"/>
      <w:u w:val="single"/>
    </w:rPr>
  </w:style>
  <w:style w:type="character" w:styleId="Menzionenonrisolta">
    <w:name w:val="Unresolved Mention"/>
    <w:basedOn w:val="Carpredefinitoparagrafo"/>
    <w:uiPriority w:val="99"/>
    <w:semiHidden/>
    <w:unhideWhenUsed/>
    <w:rsid w:val="00E62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8880">
      <w:bodyDiv w:val="1"/>
      <w:marLeft w:val="0"/>
      <w:marRight w:val="0"/>
      <w:marTop w:val="0"/>
      <w:marBottom w:val="0"/>
      <w:divBdr>
        <w:top w:val="none" w:sz="0" w:space="0" w:color="auto"/>
        <w:left w:val="none" w:sz="0" w:space="0" w:color="auto"/>
        <w:bottom w:val="none" w:sz="0" w:space="0" w:color="auto"/>
        <w:right w:val="none" w:sz="0" w:space="0" w:color="auto"/>
      </w:divBdr>
    </w:div>
    <w:div w:id="123844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triziodemiche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707</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Patrizio Michele De Michele</dc:creator>
  <cp:lastModifiedBy>Francesco Quitadamo</cp:lastModifiedBy>
  <cp:revision>4</cp:revision>
  <dcterms:created xsi:type="dcterms:W3CDTF">2026-01-14T08:54:00Z</dcterms:created>
  <dcterms:modified xsi:type="dcterms:W3CDTF">2026-01-30T08:11:00Z</dcterms:modified>
</cp:coreProperties>
</file>